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C1320" w14:textId="4897AA8C" w:rsidR="00681AF2" w:rsidRDefault="008A41E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E52D2B">
        <w:rPr>
          <w:rFonts w:ascii="Arial" w:eastAsia="SimSun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213762">
        <w:rPr>
          <w:rFonts w:ascii="Arial" w:hAnsi="Arial" w:cs="Arial"/>
          <w:b/>
          <w:sz w:val="22"/>
          <w:szCs w:val="22"/>
        </w:rPr>
        <w:t>S3-252351</w:t>
      </w:r>
    </w:p>
    <w:p w14:paraId="3A66911C" w14:textId="65E88BFA" w:rsidR="00681AF2" w:rsidRDefault="00E52D2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Fukuoka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Japan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19 – 23 May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2025</w:t>
      </w:r>
      <w:r>
        <w:tab/>
      </w:r>
      <w:r w:rsidR="00213762">
        <w:t xml:space="preserve">revision of </w:t>
      </w:r>
      <w:r w:rsidR="00213762" w:rsidRPr="00213762">
        <w:t>S3-252238</w:t>
      </w:r>
    </w:p>
    <w:p w14:paraId="0BD9BAE3" w14:textId="77777777" w:rsidR="00681AF2" w:rsidRDefault="00681A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AE35687" w14:textId="71C5E25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E7B5E7F" w14:textId="6A76D68C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</w:p>
    <w:p w14:paraId="1DE505BB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19975E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3.1</w:t>
      </w:r>
    </w:p>
    <w:p w14:paraId="4ED0F971" w14:textId="77777777" w:rsidR="00681AF2" w:rsidRDefault="00681AF2">
      <w:pPr>
        <w:rPr>
          <w:rFonts w:eastAsia="Batang"/>
          <w:lang w:val="en-US" w:eastAsia="zh-CN"/>
        </w:rPr>
      </w:pPr>
    </w:p>
    <w:p w14:paraId="41FE4D7A" w14:textId="77777777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3EF0A99" w14:textId="77777777" w:rsidR="00681AF2" w:rsidRDefault="008A41E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 w:rsidR="00681AF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 w:rsidR="00681AF2">
          <w:t>3GPP Working Procedures</w:t>
        </w:r>
      </w:hyperlink>
      <w:r>
        <w:t xml:space="preserve">, article 39 and the TSG Working Methods in </w:t>
      </w:r>
      <w:hyperlink r:id="rId15" w:history="1">
        <w:r w:rsidR="00681AF2">
          <w:t>3GPP TR 21.900</w:t>
        </w:r>
      </w:hyperlink>
    </w:p>
    <w:p w14:paraId="14768226" w14:textId="2B8BB248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_Hlk196376632"/>
      <w:r w:rsidR="00873F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and interconnect authorization aspects in indirect communication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End w:id="0"/>
    </w:p>
    <w:p w14:paraId="219910B2" w14:textId="5FF3FF2C" w:rsidR="00227288" w:rsidRPr="00BA3A53" w:rsidRDefault="00227288" w:rsidP="00227288">
      <w:pPr>
        <w:pStyle w:val="Guidance"/>
      </w:pPr>
    </w:p>
    <w:p w14:paraId="08224F3D" w14:textId="4A1EFB71" w:rsidR="00227288" w:rsidRPr="001E489F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SBA_RoamInt_sec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7469115" w14:textId="77777777" w:rsidR="00227288" w:rsidRDefault="00227288" w:rsidP="00227288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</w:t>
      </w:r>
      <w:proofErr w:type="gramStart"/>
      <w:r w:rsidRPr="006C2E80">
        <w:t>-(</w:t>
      </w:r>
      <w:proofErr w:type="gramEnd"/>
      <w:r w:rsidRPr="006C2E80">
        <w:t xml:space="preserve">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593895C3" w14:textId="6D11D688" w:rsidR="00227288" w:rsidRPr="001E489F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AD65073" w14:textId="0B2F4B5F" w:rsidR="00227288" w:rsidRDefault="00227288" w:rsidP="00227288">
      <w:pPr>
        <w:pStyle w:val="Guidance"/>
      </w:pPr>
      <w:r>
        <w:t xml:space="preserve"> </w:t>
      </w:r>
    </w:p>
    <w:p w14:paraId="3AD93A39" w14:textId="306B3AE7" w:rsidR="00227288" w:rsidRPr="001E489F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84073A4" w14:textId="77777777" w:rsidR="00681AF2" w:rsidRDefault="00681AF2">
      <w:pPr>
        <w:pStyle w:val="Guidance"/>
        <w:rPr>
          <w:sz w:val="2"/>
          <w:szCs w:val="2"/>
        </w:rPr>
      </w:pPr>
    </w:p>
    <w:p w14:paraId="2BA11D3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EE9A6A2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81AF2" w14:paraId="105BBE6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AA79C8" w14:textId="77777777" w:rsidR="00681AF2" w:rsidRDefault="008A41E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0EBAD5" w14:textId="77777777" w:rsidR="00681AF2" w:rsidRDefault="008A41E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25AAA" w14:textId="77777777" w:rsidR="00681AF2" w:rsidRDefault="008A41E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FD0B11" w14:textId="77777777" w:rsidR="00681AF2" w:rsidRDefault="008A41E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D9E66D0" w14:textId="77777777" w:rsidR="00681AF2" w:rsidRDefault="008A41E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DB1906" w14:textId="77777777" w:rsidR="00681AF2" w:rsidRDefault="008A41EB">
            <w:pPr>
              <w:pStyle w:val="TAH"/>
            </w:pPr>
            <w:r>
              <w:t>Others (specify)</w:t>
            </w:r>
          </w:p>
        </w:tc>
      </w:tr>
      <w:tr w:rsidR="00681AF2" w14:paraId="51CFD37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AA3D98C" w14:textId="77777777" w:rsidR="00681AF2" w:rsidRDefault="008A41E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ADD93D1" w14:textId="77777777" w:rsidR="00681AF2" w:rsidRDefault="00681A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17CAF76" w14:textId="77777777" w:rsidR="00681AF2" w:rsidRDefault="00681A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764297E" w14:textId="77777777" w:rsidR="00681AF2" w:rsidRDefault="00681A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98A8A2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38A0ADF" w14:textId="77777777" w:rsidR="00681AF2" w:rsidRDefault="00681AF2">
            <w:pPr>
              <w:pStyle w:val="TAC"/>
            </w:pPr>
          </w:p>
        </w:tc>
      </w:tr>
      <w:tr w:rsidR="00681AF2" w14:paraId="251E3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EF8C5D" w14:textId="77777777" w:rsidR="00681AF2" w:rsidRDefault="008A41E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E89E5A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30FE958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477982F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B15F3EE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43BCC6D" w14:textId="77777777" w:rsidR="00681AF2" w:rsidRDefault="00681AF2">
            <w:pPr>
              <w:pStyle w:val="TAC"/>
            </w:pPr>
          </w:p>
        </w:tc>
      </w:tr>
      <w:tr w:rsidR="00681AF2" w14:paraId="07AB78B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239B2" w14:textId="77777777" w:rsidR="00681AF2" w:rsidRDefault="008A41E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1C0F26" w14:textId="77777777" w:rsidR="00681AF2" w:rsidRDefault="00681AF2">
            <w:pPr>
              <w:pStyle w:val="TAC"/>
            </w:pPr>
          </w:p>
        </w:tc>
        <w:tc>
          <w:tcPr>
            <w:tcW w:w="1037" w:type="dxa"/>
          </w:tcPr>
          <w:p w14:paraId="6F7DE218" w14:textId="77777777" w:rsidR="00681AF2" w:rsidRDefault="00681AF2">
            <w:pPr>
              <w:pStyle w:val="TAC"/>
            </w:pPr>
          </w:p>
        </w:tc>
        <w:tc>
          <w:tcPr>
            <w:tcW w:w="850" w:type="dxa"/>
          </w:tcPr>
          <w:p w14:paraId="4B57A2E3" w14:textId="77777777" w:rsidR="00681AF2" w:rsidRDefault="00681AF2">
            <w:pPr>
              <w:pStyle w:val="TAC"/>
            </w:pPr>
          </w:p>
        </w:tc>
        <w:tc>
          <w:tcPr>
            <w:tcW w:w="851" w:type="dxa"/>
          </w:tcPr>
          <w:p w14:paraId="7C10B527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8029F71" w14:textId="77777777" w:rsidR="00681AF2" w:rsidRDefault="008A41EB">
            <w:pPr>
              <w:pStyle w:val="TAC"/>
            </w:pPr>
            <w:r>
              <w:t>X</w:t>
            </w:r>
          </w:p>
        </w:tc>
      </w:tr>
    </w:tbl>
    <w:p w14:paraId="58429C9B" w14:textId="77777777" w:rsidR="00681AF2" w:rsidRDefault="00681AF2"/>
    <w:p w14:paraId="0E7ED2E2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6CE325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652E161" w14:textId="1CBF7D06" w:rsidR="00681AF2" w:rsidRDefault="008A41EB">
      <w:pPr>
        <w:pStyle w:val="Heading3"/>
      </w:pPr>
      <w:r>
        <w:t xml:space="preserve">This work item is a </w:t>
      </w:r>
      <w:r w:rsidR="00BA4281">
        <w:t>work item.</w:t>
      </w:r>
    </w:p>
    <w:p w14:paraId="049CFF0A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81AF2" w14:paraId="60545292" w14:textId="77777777">
        <w:trPr>
          <w:cantSplit/>
          <w:jc w:val="center"/>
        </w:trPr>
        <w:tc>
          <w:tcPr>
            <w:tcW w:w="452" w:type="dxa"/>
          </w:tcPr>
          <w:p w14:paraId="15F0C9F9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8116CB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81AF2" w14:paraId="5CE06615" w14:textId="77777777">
        <w:trPr>
          <w:cantSplit/>
          <w:jc w:val="center"/>
        </w:trPr>
        <w:tc>
          <w:tcPr>
            <w:tcW w:w="452" w:type="dxa"/>
          </w:tcPr>
          <w:p w14:paraId="1DF0894D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D015C8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81AF2" w14:paraId="581BA0C9" w14:textId="77777777">
        <w:trPr>
          <w:cantSplit/>
          <w:jc w:val="center"/>
        </w:trPr>
        <w:tc>
          <w:tcPr>
            <w:tcW w:w="452" w:type="dxa"/>
          </w:tcPr>
          <w:p w14:paraId="27B917F6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2D8F42A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81AF2" w14:paraId="44809C4C" w14:textId="77777777">
        <w:trPr>
          <w:cantSplit/>
          <w:jc w:val="center"/>
        </w:trPr>
        <w:tc>
          <w:tcPr>
            <w:tcW w:w="452" w:type="dxa"/>
          </w:tcPr>
          <w:p w14:paraId="36F41B5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C97454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81AF2" w14:paraId="09316EE0" w14:textId="77777777">
        <w:trPr>
          <w:cantSplit/>
          <w:jc w:val="center"/>
        </w:trPr>
        <w:tc>
          <w:tcPr>
            <w:tcW w:w="452" w:type="dxa"/>
          </w:tcPr>
          <w:p w14:paraId="14F8EB0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5D0FBC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77371B" w14:textId="77777777" w:rsidR="00681AF2" w:rsidRDefault="008A41EB">
      <w:pPr>
        <w:ind w:right="-99"/>
        <w:rPr>
          <w:b/>
        </w:rPr>
      </w:pPr>
      <w:r>
        <w:rPr>
          <w:b/>
        </w:rPr>
        <w:t>* Other = e.g. testing</w:t>
      </w:r>
    </w:p>
    <w:p w14:paraId="2089D556" w14:textId="77777777" w:rsidR="00681AF2" w:rsidRDefault="00681AF2">
      <w:pPr>
        <w:ind w:right="-99"/>
        <w:rPr>
          <w:b/>
        </w:rPr>
      </w:pPr>
    </w:p>
    <w:p w14:paraId="62CA0581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B4207B7" w14:textId="77777777" w:rsidR="00681AF2" w:rsidRDefault="008A41E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81AF2" w14:paraId="3928779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2F003A" w14:textId="77777777" w:rsidR="00681AF2" w:rsidRDefault="008A41E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1AF2" w14:paraId="2A363C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803FAE" w14:textId="77777777" w:rsidR="00681AF2" w:rsidRDefault="008A41E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17EB06" w14:textId="77777777" w:rsidR="00681AF2" w:rsidRDefault="008A41E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A025D7" w14:textId="77777777" w:rsidR="00681AF2" w:rsidRDefault="008A41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5D868B9" w14:textId="77777777" w:rsidR="00681AF2" w:rsidRDefault="008A41E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72DC" w14:paraId="2E448F9A" w14:textId="77777777">
        <w:trPr>
          <w:cantSplit/>
          <w:jc w:val="center"/>
        </w:trPr>
        <w:tc>
          <w:tcPr>
            <w:tcW w:w="1101" w:type="dxa"/>
          </w:tcPr>
          <w:p w14:paraId="7DC94125" w14:textId="792BFF21" w:rsidR="006672DC" w:rsidRPr="00B36345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CD5335C" w14:textId="27E79EC9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0A202146" w14:textId="5FADCC30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0DA92D89" w14:textId="7BC339FE" w:rsidR="006672DC" w:rsidRDefault="006672DC" w:rsidP="006672DC">
            <w:pPr>
              <w:pStyle w:val="TAL"/>
            </w:pPr>
          </w:p>
        </w:tc>
      </w:tr>
      <w:tr w:rsidR="006672DC" w14:paraId="02EF2340" w14:textId="77777777">
        <w:trPr>
          <w:cantSplit/>
          <w:jc w:val="center"/>
        </w:trPr>
        <w:tc>
          <w:tcPr>
            <w:tcW w:w="1101" w:type="dxa"/>
          </w:tcPr>
          <w:p w14:paraId="3D4F8B98" w14:textId="0B94AF3A" w:rsidR="006672DC" w:rsidRPr="00022202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FAB13FF" w14:textId="6212F18D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512AE5F1" w14:textId="77777777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75C43340" w14:textId="0BC991E1" w:rsidR="006672DC" w:rsidRDefault="006672DC" w:rsidP="006672DC">
            <w:pPr>
              <w:pStyle w:val="TAL"/>
            </w:pPr>
          </w:p>
        </w:tc>
      </w:tr>
    </w:tbl>
    <w:p w14:paraId="1745CE94" w14:textId="77777777" w:rsidR="00681AF2" w:rsidRDefault="00681AF2"/>
    <w:p w14:paraId="6C12D01D" w14:textId="77777777" w:rsidR="00681AF2" w:rsidRDefault="008A41E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81AF2" w14:paraId="7262866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C6EC43" w14:textId="77777777" w:rsidR="00681AF2" w:rsidRDefault="008A41EB">
            <w:pPr>
              <w:pStyle w:val="TAH"/>
            </w:pPr>
            <w:r>
              <w:t>Other related Work /Study Items (if any)</w:t>
            </w:r>
          </w:p>
        </w:tc>
      </w:tr>
      <w:tr w:rsidR="00681AF2" w14:paraId="127703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CB02DF" w14:textId="77777777" w:rsidR="00681AF2" w:rsidRDefault="008A41E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39FCC1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EA2467D" w14:textId="77777777" w:rsidR="00681AF2" w:rsidRDefault="008A41EB">
            <w:pPr>
              <w:pStyle w:val="TAH"/>
            </w:pPr>
            <w:r>
              <w:t>Nature of relationship</w:t>
            </w:r>
          </w:p>
        </w:tc>
      </w:tr>
      <w:tr w:rsidR="00681AF2" w14:paraId="108DE716" w14:textId="77777777">
        <w:trPr>
          <w:cantSplit/>
          <w:jc w:val="center"/>
        </w:trPr>
        <w:tc>
          <w:tcPr>
            <w:tcW w:w="1101" w:type="dxa"/>
          </w:tcPr>
          <w:p w14:paraId="7ABEC02D" w14:textId="055E038B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26" w:type="dxa"/>
          </w:tcPr>
          <w:p w14:paraId="02DF8659" w14:textId="3B1DE81A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5431AB85" w14:textId="46300433" w:rsidR="00681AF2" w:rsidRDefault="00681AF2">
            <w:pPr>
              <w:pStyle w:val="Guidance"/>
              <w:rPr>
                <w:rFonts w:ascii="Arial" w:hAnsi="Arial"/>
                <w:i w:val="0"/>
                <w:iCs/>
                <w:sz w:val="18"/>
              </w:rPr>
            </w:pPr>
          </w:p>
        </w:tc>
      </w:tr>
      <w:tr w:rsidR="00681AF2" w14:paraId="63127562" w14:textId="77777777">
        <w:trPr>
          <w:cantSplit/>
          <w:jc w:val="center"/>
        </w:trPr>
        <w:tc>
          <w:tcPr>
            <w:tcW w:w="1101" w:type="dxa"/>
          </w:tcPr>
          <w:p w14:paraId="2EE6F256" w14:textId="2EF7BDE4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3326" w:type="dxa"/>
          </w:tcPr>
          <w:p w14:paraId="6CEBA1AF" w14:textId="4ABF7BA8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26A6AB9D" w14:textId="02BA93A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  <w:tr w:rsidR="00681AF2" w14:paraId="3FEC0CEA" w14:textId="77777777">
        <w:trPr>
          <w:cantSplit/>
          <w:jc w:val="center"/>
        </w:trPr>
        <w:tc>
          <w:tcPr>
            <w:tcW w:w="1101" w:type="dxa"/>
          </w:tcPr>
          <w:p w14:paraId="562E1827" w14:textId="413D8329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3326" w:type="dxa"/>
          </w:tcPr>
          <w:p w14:paraId="41616B0E" w14:textId="3ED9B690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5099" w:type="dxa"/>
          </w:tcPr>
          <w:p w14:paraId="5154DE96" w14:textId="713CA6D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</w:tbl>
    <w:p w14:paraId="5DB8407A" w14:textId="77777777" w:rsidR="00681AF2" w:rsidRDefault="00681AF2">
      <w:pPr>
        <w:pStyle w:val="FP"/>
      </w:pPr>
    </w:p>
    <w:p w14:paraId="008E6F80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4F7CF6B" w14:textId="77777777" w:rsidR="00937C24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</w:t>
      </w:r>
      <w:r w:rsidR="00DC22B7" w:rsidRPr="00DC22B7">
        <w:rPr>
          <w:rFonts w:eastAsia="SimSun"/>
          <w:lang w:val="en-US" w:eastAsia="zh-CN"/>
        </w:rPr>
        <w:t xml:space="preserve">oaming and interconnect authorization aspects </w:t>
      </w:r>
      <w:r>
        <w:rPr>
          <w:rFonts w:eastAsia="SimSun"/>
          <w:lang w:val="en-US" w:eastAsia="zh-CN"/>
        </w:rPr>
        <w:t>have so far only been addressed for direct communication.</w:t>
      </w:r>
    </w:p>
    <w:p w14:paraId="68E80CFB" w14:textId="42A32C83" w:rsidR="00695CA2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C22B7" w:rsidRPr="00DC22B7">
        <w:rPr>
          <w:rFonts w:eastAsia="SimSun"/>
          <w:lang w:val="en-US" w:eastAsia="zh-CN"/>
        </w:rPr>
        <w:t xml:space="preserve">ndirect communication </w:t>
      </w:r>
      <w:r>
        <w:rPr>
          <w:rFonts w:eastAsia="SimSun"/>
          <w:lang w:val="en-US" w:eastAsia="zh-CN"/>
        </w:rPr>
        <w:t>solutions have</w:t>
      </w:r>
      <w:r w:rsidR="00DC22B7">
        <w:rPr>
          <w:rFonts w:eastAsia="SimSun"/>
          <w:lang w:val="en-US" w:eastAsia="zh-CN"/>
        </w:rPr>
        <w:t xml:space="preserve"> not been explicitly </w:t>
      </w:r>
      <w:r>
        <w:rPr>
          <w:rFonts w:eastAsia="SimSun"/>
          <w:lang w:val="en-US" w:eastAsia="zh-CN"/>
        </w:rPr>
        <w:t>mentioned</w:t>
      </w:r>
      <w:r w:rsidR="00695CA2">
        <w:rPr>
          <w:rFonts w:eastAsia="SimSun"/>
          <w:lang w:val="en-US" w:eastAsia="zh-CN"/>
        </w:rPr>
        <w:t xml:space="preserve"> in TS 33.501</w:t>
      </w:r>
      <w:r w:rsidR="00DC22B7">
        <w:rPr>
          <w:rFonts w:eastAsia="SimSun"/>
          <w:lang w:val="en-US" w:eastAsia="zh-CN"/>
        </w:rPr>
        <w:t>, since the</w:t>
      </w:r>
      <w:r w:rsidR="00DC22B7" w:rsidRPr="00DC22B7">
        <w:rPr>
          <w:rFonts w:eastAsia="SimSun"/>
          <w:lang w:val="en-US" w:eastAsia="zh-CN"/>
        </w:rPr>
        <w:t xml:space="preserve"> same handling as for direct communication</w:t>
      </w:r>
      <w:r w:rsidR="009428D0">
        <w:rPr>
          <w:rFonts w:eastAsia="SimSun"/>
          <w:lang w:val="en-US" w:eastAsia="zh-CN"/>
        </w:rPr>
        <w:t xml:space="preserve"> applie</w:t>
      </w:r>
      <w:r w:rsidR="00695CA2">
        <w:rPr>
          <w:rFonts w:eastAsia="SimSun"/>
          <w:lang w:val="en-US" w:eastAsia="zh-CN"/>
        </w:rPr>
        <w:t>d</w:t>
      </w:r>
      <w:r w:rsidR="006672DC">
        <w:rPr>
          <w:rFonts w:eastAsia="SimSun"/>
          <w:lang w:val="en-US" w:eastAsia="zh-CN"/>
        </w:rPr>
        <w:t xml:space="preserve"> when NF selection is done by the source PLMN</w:t>
      </w:r>
      <w:r w:rsidR="00DC22B7" w:rsidRPr="00DC22B7">
        <w:rPr>
          <w:rFonts w:eastAsia="SimSun"/>
          <w:lang w:val="en-US" w:eastAsia="zh-CN"/>
        </w:rPr>
        <w:t xml:space="preserve">. With the CT4 WID on NF selection by target PLMN (TEI19_TPlmnNfSel) </w:t>
      </w:r>
      <w:r w:rsidR="00695CA2">
        <w:rPr>
          <w:rFonts w:eastAsia="SimSun"/>
          <w:lang w:val="en-US" w:eastAsia="zh-CN"/>
        </w:rPr>
        <w:t>the handling differs from direct communication scenarios</w:t>
      </w:r>
      <w:r w:rsidR="0061171C">
        <w:rPr>
          <w:rFonts w:eastAsia="SimSun"/>
          <w:lang w:val="en-US" w:eastAsia="zh-CN"/>
        </w:rPr>
        <w:t xml:space="preserve"> with N</w:t>
      </w:r>
      <w:r w:rsidR="00E0352F">
        <w:rPr>
          <w:rFonts w:eastAsia="SimSun"/>
          <w:lang w:val="en-US" w:eastAsia="zh-CN"/>
        </w:rPr>
        <w:t>F</w:t>
      </w:r>
      <w:r w:rsidR="0061171C">
        <w:rPr>
          <w:rFonts w:eastAsia="SimSun"/>
          <w:lang w:val="en-US" w:eastAsia="zh-CN"/>
        </w:rPr>
        <w:t xml:space="preserve"> selection by source PLMN</w:t>
      </w:r>
      <w:r w:rsidR="00695CA2">
        <w:rPr>
          <w:rFonts w:eastAsia="SimSun"/>
          <w:lang w:val="en-US" w:eastAsia="zh-CN"/>
        </w:rPr>
        <w:t>.</w:t>
      </w:r>
    </w:p>
    <w:p w14:paraId="223923E2" w14:textId="77777777" w:rsidR="00695CA2" w:rsidRDefault="00695CA2" w:rsidP="00DC22B7">
      <w:pPr>
        <w:rPr>
          <w:rFonts w:eastAsia="SimSun"/>
          <w:lang w:val="en-US" w:eastAsia="zh-CN"/>
        </w:rPr>
      </w:pPr>
    </w:p>
    <w:p w14:paraId="63A83A99" w14:textId="050E6076" w:rsidR="00DC22B7" w:rsidRDefault="0061171C" w:rsidP="00DC22B7">
      <w:pPr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provide a sound description</w:t>
      </w:r>
      <w:r w:rsidR="004A6BB4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missing clause on indirect communication should be ad</w:t>
      </w:r>
      <w:r w:rsidR="00DC22B7" w:rsidRPr="00DC22B7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>ed as</w:t>
      </w:r>
      <w:r w:rsidR="00DC22B7" w:rsidRPr="00DC22B7">
        <w:rPr>
          <w:rFonts w:eastAsia="SimSun"/>
          <w:lang w:val="en-US" w:eastAsia="zh-CN"/>
        </w:rPr>
        <w:t xml:space="preserve"> a new clause</w:t>
      </w:r>
      <w:r w:rsidR="009428D0">
        <w:rPr>
          <w:rFonts w:eastAsia="SimSun"/>
          <w:lang w:val="en-US" w:eastAsia="zh-CN"/>
        </w:rPr>
        <w:t xml:space="preserve"> in 33.501 </w:t>
      </w:r>
      <w:r>
        <w:rPr>
          <w:rFonts w:eastAsia="SimSun"/>
          <w:lang w:val="en-US" w:eastAsia="zh-CN"/>
        </w:rPr>
        <w:t>which then</w:t>
      </w:r>
      <w:r w:rsidR="009428D0">
        <w:rPr>
          <w:rFonts w:eastAsia="SimSun"/>
          <w:lang w:val="en-US" w:eastAsia="zh-CN"/>
        </w:rPr>
        <w:t xml:space="preserve"> aligns with </w:t>
      </w:r>
      <w:proofErr w:type="gramStart"/>
      <w:r w:rsidR="009428D0">
        <w:rPr>
          <w:rFonts w:eastAsia="SimSun"/>
          <w:lang w:val="en-US" w:eastAsia="zh-CN"/>
        </w:rPr>
        <w:t>CT4</w:t>
      </w:r>
      <w:r w:rsidR="004A6BB4">
        <w:rPr>
          <w:rFonts w:eastAsia="SimSun"/>
          <w:lang w:val="en-US" w:eastAsia="zh-CN"/>
        </w:rPr>
        <w:t>,</w:t>
      </w:r>
      <w:r w:rsidR="009428D0">
        <w:rPr>
          <w:rFonts w:eastAsia="SimSun"/>
          <w:lang w:val="en-US" w:eastAsia="zh-CN"/>
        </w:rPr>
        <w:t xml:space="preserve"> and</w:t>
      </w:r>
      <w:proofErr w:type="gramEnd"/>
      <w:r w:rsidR="009428D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also </w:t>
      </w:r>
      <w:r w:rsidR="009428D0">
        <w:rPr>
          <w:rFonts w:eastAsia="SimSun"/>
          <w:lang w:val="en-US" w:eastAsia="zh-CN"/>
        </w:rPr>
        <w:t>addresses the security aspects of the new feature</w:t>
      </w:r>
      <w:r w:rsidR="00DC22B7">
        <w:rPr>
          <w:rFonts w:eastAsia="SimSun"/>
          <w:lang w:val="en-US" w:eastAsia="zh-CN"/>
        </w:rPr>
        <w:t>.</w:t>
      </w:r>
    </w:p>
    <w:p w14:paraId="54489538" w14:textId="77777777" w:rsidR="006672DC" w:rsidRDefault="006672DC" w:rsidP="00DC22B7">
      <w:pPr>
        <w:rPr>
          <w:rFonts w:eastAsia="SimSun"/>
          <w:lang w:val="en-US" w:eastAsia="zh-CN"/>
        </w:rPr>
      </w:pPr>
    </w:p>
    <w:p w14:paraId="47DCDD8B" w14:textId="1397530E" w:rsidR="00DC22B7" w:rsidRPr="00DC22B7" w:rsidRDefault="006672DC" w:rsidP="006672D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Mini-WID has been created to</w:t>
      </w:r>
      <w:r w:rsidR="00DC22B7" w:rsidRPr="00DC22B7">
        <w:rPr>
          <w:rFonts w:eastAsia="SimSun"/>
          <w:lang w:val="en-US" w:eastAsia="zh-CN"/>
        </w:rPr>
        <w:t xml:space="preserve"> address both, i.e. authorization aspects </w:t>
      </w:r>
      <w:r>
        <w:rPr>
          <w:rFonts w:eastAsia="SimSun"/>
          <w:lang w:val="en-US" w:eastAsia="zh-CN"/>
        </w:rPr>
        <w:t xml:space="preserve">in roaming and interconnect </w:t>
      </w:r>
      <w:r w:rsidR="00DC22B7" w:rsidRPr="00DC22B7">
        <w:rPr>
          <w:rFonts w:eastAsia="SimSun"/>
          <w:lang w:val="en-US" w:eastAsia="zh-CN"/>
        </w:rPr>
        <w:t>with NF selection in source PLMN</w:t>
      </w:r>
      <w:r w:rsidR="004A6BB4">
        <w:rPr>
          <w:rFonts w:eastAsia="SimSun"/>
          <w:lang w:val="en-US" w:eastAsia="zh-CN"/>
        </w:rPr>
        <w:t xml:space="preserve"> </w:t>
      </w:r>
      <w:r w:rsidR="0061171C">
        <w:rPr>
          <w:rFonts w:eastAsia="SimSun"/>
          <w:lang w:val="en-US" w:eastAsia="zh-CN"/>
        </w:rPr>
        <w:t>(TEI 19 and SBA related)</w:t>
      </w:r>
      <w:r w:rsidR="00DC22B7" w:rsidRPr="00DC22B7">
        <w:rPr>
          <w:rFonts w:eastAsia="SimSun"/>
          <w:lang w:val="en-US" w:eastAsia="zh-CN"/>
        </w:rPr>
        <w:t xml:space="preserve"> and NF selection in target PLMN</w:t>
      </w:r>
      <w:r w:rsidR="0061171C">
        <w:rPr>
          <w:rFonts w:eastAsia="SimSun"/>
          <w:lang w:val="en-US" w:eastAsia="zh-CN"/>
        </w:rPr>
        <w:t xml:space="preserve"> (</w:t>
      </w:r>
      <w:r w:rsidR="0061171C" w:rsidRPr="00DC22B7">
        <w:rPr>
          <w:rFonts w:eastAsia="SimSun"/>
          <w:lang w:val="en-US" w:eastAsia="zh-CN"/>
        </w:rPr>
        <w:t>TEI19_TPlmnNfSel</w:t>
      </w:r>
      <w:r w:rsidR="0061171C">
        <w:rPr>
          <w:rFonts w:eastAsia="SimSun"/>
          <w:lang w:val="en-US" w:eastAsia="zh-CN"/>
        </w:rPr>
        <w:t xml:space="preserve"> related)</w:t>
      </w:r>
      <w:r w:rsidR="00DC22B7" w:rsidRPr="00DC22B7">
        <w:rPr>
          <w:rFonts w:eastAsia="SimSun"/>
          <w:lang w:val="en-US" w:eastAsia="zh-CN"/>
        </w:rPr>
        <w:t xml:space="preserve">. </w:t>
      </w:r>
    </w:p>
    <w:p w14:paraId="53BADE1D" w14:textId="77777777" w:rsidR="006672DC" w:rsidRDefault="006672DC" w:rsidP="00DC22B7">
      <w:pPr>
        <w:rPr>
          <w:rFonts w:eastAsia="SimSun"/>
          <w:lang w:val="en-US" w:eastAsia="zh-CN"/>
        </w:rPr>
      </w:pPr>
    </w:p>
    <w:p w14:paraId="2FB18447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2C62B9" w14:textId="1EE950C4" w:rsidR="00681AF2" w:rsidRDefault="008A41EB">
      <w:r>
        <w:rPr>
          <w:rFonts w:hint="eastAsia"/>
        </w:rPr>
        <w:t>The objective of the work item is</w:t>
      </w:r>
      <w:r w:rsidR="006D6A20">
        <w:t xml:space="preserve"> as follows</w:t>
      </w:r>
      <w:r>
        <w:t>:</w:t>
      </w:r>
    </w:p>
    <w:p w14:paraId="6400D5CC" w14:textId="77777777" w:rsidR="007F6E81" w:rsidRDefault="007F6E81" w:rsidP="007F6E81">
      <w:pPr>
        <w:rPr>
          <w:rFonts w:eastAsia="SimSun"/>
          <w:lang w:eastAsia="zh-CN"/>
        </w:rPr>
      </w:pPr>
    </w:p>
    <w:p w14:paraId="4F8281D8" w14:textId="0C51686B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1</w:t>
      </w:r>
    </w:p>
    <w:p w14:paraId="393141C4" w14:textId="1EBA1693" w:rsidR="000C0799" w:rsidRPr="00937C24" w:rsidRDefault="006D6A20" w:rsidP="0033625D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Generic clause to a</w:t>
      </w:r>
      <w:r w:rsidR="000C0799" w:rsidRPr="00937C24">
        <w:rPr>
          <w:rFonts w:eastAsia="SimSun"/>
          <w:sz w:val="20"/>
          <w:szCs w:val="20"/>
          <w:lang w:eastAsia="zh-CN"/>
        </w:rPr>
        <w:t>ddress roaming and interconnect authorization aspects in indirect communication</w:t>
      </w:r>
    </w:p>
    <w:p w14:paraId="0F05EB48" w14:textId="77777777" w:rsidR="006D6A20" w:rsidRDefault="000C0799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 w:rsidRPr="00E709FF">
        <w:rPr>
          <w:rFonts w:eastAsia="SimSun"/>
          <w:sz w:val="20"/>
          <w:szCs w:val="20"/>
          <w:lang w:eastAsia="zh-CN"/>
        </w:rPr>
        <w:t xml:space="preserve">Describe 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token-based authorization with </w:t>
      </w:r>
      <w:r w:rsidRPr="00E709FF">
        <w:rPr>
          <w:rFonts w:eastAsia="SimSun"/>
          <w:sz w:val="20"/>
          <w:szCs w:val="20"/>
          <w:lang w:eastAsia="zh-CN"/>
        </w:rPr>
        <w:t>source PLMN NF selection</w:t>
      </w:r>
    </w:p>
    <w:p w14:paraId="2CA700FD" w14:textId="3383DD40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2</w:t>
      </w:r>
    </w:p>
    <w:p w14:paraId="3C4EEFB6" w14:textId="26A50942" w:rsidR="00E709FF" w:rsidRPr="00E709FF" w:rsidRDefault="006D6A20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A</w:t>
      </w:r>
      <w:r w:rsidR="00E709FF">
        <w:rPr>
          <w:rFonts w:eastAsia="SimSun"/>
          <w:sz w:val="20"/>
          <w:szCs w:val="20"/>
          <w:lang w:eastAsia="zh-CN"/>
        </w:rPr>
        <w:t>d</w:t>
      </w:r>
      <w:r w:rsidR="000C0799" w:rsidRPr="00E709FF">
        <w:rPr>
          <w:rFonts w:eastAsia="SimSun"/>
          <w:sz w:val="20"/>
          <w:szCs w:val="20"/>
          <w:lang w:eastAsia="zh-CN"/>
        </w:rPr>
        <w:t>dress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 </w:t>
      </w:r>
      <w:r w:rsidR="00E709FF">
        <w:rPr>
          <w:rFonts w:eastAsia="SimSun"/>
          <w:sz w:val="20"/>
          <w:szCs w:val="20"/>
          <w:lang w:eastAsia="zh-CN"/>
        </w:rPr>
        <w:t xml:space="preserve">the </w:t>
      </w:r>
      <w:r w:rsidR="009428D0" w:rsidRPr="00E709FF">
        <w:rPr>
          <w:rFonts w:eastAsia="SimSun"/>
          <w:sz w:val="20"/>
          <w:szCs w:val="20"/>
          <w:lang w:eastAsia="zh-CN"/>
        </w:rPr>
        <w:t>security aspect for</w:t>
      </w:r>
      <w:r w:rsidR="000C0799" w:rsidRPr="00E709FF">
        <w:rPr>
          <w:rFonts w:eastAsia="SimSun"/>
          <w:sz w:val="20"/>
          <w:szCs w:val="20"/>
          <w:lang w:eastAsia="zh-CN"/>
        </w:rPr>
        <w:t xml:space="preserve"> CT4 introduced feature </w:t>
      </w:r>
      <w:r w:rsidR="00E709FF" w:rsidRPr="00E709FF">
        <w:rPr>
          <w:rFonts w:eastAsia="SimSun"/>
          <w:sz w:val="20"/>
          <w:szCs w:val="20"/>
          <w:lang w:eastAsia="zh-CN"/>
        </w:rPr>
        <w:t xml:space="preserve">when NF is selected at target PLMN </w:t>
      </w:r>
    </w:p>
    <w:p w14:paraId="4578B9CB" w14:textId="77777777" w:rsidR="00E36D36" w:rsidRDefault="00E36D36" w:rsidP="00E36D36">
      <w:pPr>
        <w:pStyle w:val="Heading2"/>
        <w:rPr>
          <w:b w:val="0"/>
          <w:bCs/>
        </w:rPr>
      </w:pPr>
    </w:p>
    <w:p w14:paraId="5481EC87" w14:textId="105C7171" w:rsidR="00E36D36" w:rsidRPr="00D838C2" w:rsidRDefault="00E36D36" w:rsidP="00E36D36">
      <w:pPr>
        <w:pStyle w:val="Heading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175BE32B" w14:textId="77777777" w:rsidR="00E36D36" w:rsidRPr="002C1F9D" w:rsidRDefault="00E36D36" w:rsidP="00E36D36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E36D36" w:rsidRPr="00FF2903" w14:paraId="43521E44" w14:textId="77777777" w:rsidTr="009B77B2">
        <w:tc>
          <w:tcPr>
            <w:tcW w:w="1671" w:type="dxa"/>
          </w:tcPr>
          <w:p w14:paraId="3B26A038" w14:textId="77777777" w:rsidR="00E36D36" w:rsidRDefault="00E36D36" w:rsidP="009B77B2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53DD55A4" w14:textId="77777777" w:rsidR="00E36D36" w:rsidRDefault="00E36D36" w:rsidP="009B77B2">
            <w:bookmarkStart w:id="1" w:name="_Hlk85813720"/>
            <w:r>
              <w:t>TU Estimate</w:t>
            </w:r>
          </w:p>
          <w:p w14:paraId="6D2B517D" w14:textId="77777777" w:rsidR="00E36D36" w:rsidRPr="00A112D0" w:rsidRDefault="00E36D36" w:rsidP="009B77B2">
            <w:r>
              <w:t>(Study)</w:t>
            </w:r>
          </w:p>
        </w:tc>
        <w:tc>
          <w:tcPr>
            <w:tcW w:w="1701" w:type="dxa"/>
          </w:tcPr>
          <w:p w14:paraId="31E20B3E" w14:textId="77777777" w:rsidR="00E36D36" w:rsidRDefault="00E36D36" w:rsidP="009B77B2">
            <w:r>
              <w:t>TU Estimate</w:t>
            </w:r>
          </w:p>
          <w:p w14:paraId="47D6137A" w14:textId="77777777" w:rsidR="00E36D36" w:rsidRDefault="00E36D36" w:rsidP="009B77B2">
            <w:r>
              <w:t>(Normative)</w:t>
            </w:r>
          </w:p>
        </w:tc>
        <w:tc>
          <w:tcPr>
            <w:tcW w:w="1860" w:type="dxa"/>
          </w:tcPr>
          <w:p w14:paraId="7AB613DF" w14:textId="77777777" w:rsidR="00E36D36" w:rsidRDefault="00E36D36" w:rsidP="009B77B2">
            <w:r>
              <w:t>RAN Dependency</w:t>
            </w:r>
          </w:p>
          <w:p w14:paraId="36254913" w14:textId="77777777" w:rsidR="00E36D36" w:rsidRDefault="00E36D36" w:rsidP="009B77B2">
            <w:r>
              <w:t xml:space="preserve">(Yes/No/Maybe) </w:t>
            </w:r>
          </w:p>
        </w:tc>
        <w:tc>
          <w:tcPr>
            <w:tcW w:w="2667" w:type="dxa"/>
          </w:tcPr>
          <w:p w14:paraId="4F712981" w14:textId="77777777" w:rsidR="00E36D36" w:rsidRDefault="00E36D36" w:rsidP="009B77B2">
            <w:r w:rsidRPr="00101902">
              <w:t xml:space="preserve">Inter Work Tasks Dependency  </w:t>
            </w:r>
          </w:p>
        </w:tc>
      </w:tr>
      <w:tr w:rsidR="00E36D36" w:rsidRPr="00FF2903" w14:paraId="65CB0AAD" w14:textId="77777777" w:rsidTr="009B77B2">
        <w:tc>
          <w:tcPr>
            <w:tcW w:w="1671" w:type="dxa"/>
          </w:tcPr>
          <w:p w14:paraId="405FFFD4" w14:textId="417EC671" w:rsidR="00E36D36" w:rsidRPr="00101902" w:rsidRDefault="007F6E81" w:rsidP="009B77B2">
            <w:r>
              <w:t>Task 1</w:t>
            </w:r>
          </w:p>
        </w:tc>
        <w:tc>
          <w:tcPr>
            <w:tcW w:w="1275" w:type="dxa"/>
            <w:shd w:val="clear" w:color="auto" w:fill="auto"/>
          </w:tcPr>
          <w:p w14:paraId="3DE63BC9" w14:textId="370A265C" w:rsidR="00E36D36" w:rsidRPr="00977E0D" w:rsidRDefault="007F6E81" w:rsidP="009B77B2">
            <w:r>
              <w:t>n/a</w:t>
            </w:r>
          </w:p>
        </w:tc>
        <w:tc>
          <w:tcPr>
            <w:tcW w:w="1701" w:type="dxa"/>
          </w:tcPr>
          <w:p w14:paraId="44906AB5" w14:textId="556C07AA" w:rsidR="00E36D36" w:rsidRPr="00977E0D" w:rsidRDefault="00894364" w:rsidP="009B77B2">
            <w:r>
              <w:t>0</w:t>
            </w:r>
          </w:p>
        </w:tc>
        <w:tc>
          <w:tcPr>
            <w:tcW w:w="1860" w:type="dxa"/>
          </w:tcPr>
          <w:p w14:paraId="735A6FAD" w14:textId="1BD5BEC9" w:rsidR="00E36D36" w:rsidRPr="00977E0D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6F7B3C73" w14:textId="293F2B9B" w:rsidR="00E36D36" w:rsidRPr="00977E0D" w:rsidRDefault="00E36D36" w:rsidP="009B77B2"/>
        </w:tc>
      </w:tr>
      <w:tr w:rsidR="00E36D36" w:rsidRPr="00101902" w14:paraId="53DB0839" w14:textId="77777777" w:rsidTr="009B77B2">
        <w:tc>
          <w:tcPr>
            <w:tcW w:w="1671" w:type="dxa"/>
          </w:tcPr>
          <w:p w14:paraId="39657546" w14:textId="10BEB96A" w:rsidR="00E36D36" w:rsidRPr="00101902" w:rsidRDefault="007F6E81" w:rsidP="009B77B2">
            <w:r>
              <w:t>Task 2</w:t>
            </w:r>
          </w:p>
        </w:tc>
        <w:tc>
          <w:tcPr>
            <w:tcW w:w="1275" w:type="dxa"/>
            <w:shd w:val="clear" w:color="auto" w:fill="auto"/>
          </w:tcPr>
          <w:p w14:paraId="0450E3E3" w14:textId="558324F5" w:rsidR="00E36D36" w:rsidRPr="00101902" w:rsidRDefault="007F6E81" w:rsidP="009B77B2">
            <w:r>
              <w:t>n/a</w:t>
            </w:r>
          </w:p>
        </w:tc>
        <w:tc>
          <w:tcPr>
            <w:tcW w:w="1701" w:type="dxa"/>
          </w:tcPr>
          <w:p w14:paraId="2E432CB2" w14:textId="7A93A49F" w:rsidR="00E36D36" w:rsidRPr="00101902" w:rsidRDefault="00894364" w:rsidP="009B77B2">
            <w:r>
              <w:t>0</w:t>
            </w:r>
          </w:p>
        </w:tc>
        <w:tc>
          <w:tcPr>
            <w:tcW w:w="1860" w:type="dxa"/>
          </w:tcPr>
          <w:p w14:paraId="6216691A" w14:textId="2A4FD79B" w:rsidR="00E36D36" w:rsidRPr="00101902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10CAEC61" w14:textId="31AB8390" w:rsidR="00E36D36" w:rsidRPr="00101902" w:rsidRDefault="00E36D36" w:rsidP="009B77B2"/>
        </w:tc>
      </w:tr>
      <w:tr w:rsidR="00E36D36" w:rsidRPr="00FF2903" w14:paraId="57246217" w14:textId="77777777" w:rsidTr="009B77B2">
        <w:tc>
          <w:tcPr>
            <w:tcW w:w="1671" w:type="dxa"/>
          </w:tcPr>
          <w:p w14:paraId="14D75B63" w14:textId="77777777" w:rsidR="00E36D36" w:rsidRPr="00FF2903" w:rsidRDefault="00E36D36" w:rsidP="009B77B2"/>
        </w:tc>
        <w:tc>
          <w:tcPr>
            <w:tcW w:w="1275" w:type="dxa"/>
            <w:shd w:val="clear" w:color="auto" w:fill="auto"/>
          </w:tcPr>
          <w:p w14:paraId="24D98EED" w14:textId="77777777" w:rsidR="00E36D36" w:rsidRPr="00FF2903" w:rsidRDefault="00E36D36" w:rsidP="009B77B2"/>
        </w:tc>
        <w:tc>
          <w:tcPr>
            <w:tcW w:w="1701" w:type="dxa"/>
          </w:tcPr>
          <w:p w14:paraId="494CE926" w14:textId="77777777" w:rsidR="00E36D36" w:rsidRPr="00FF2903" w:rsidRDefault="00E36D36" w:rsidP="009B77B2"/>
        </w:tc>
        <w:tc>
          <w:tcPr>
            <w:tcW w:w="1860" w:type="dxa"/>
          </w:tcPr>
          <w:p w14:paraId="2699227C" w14:textId="77777777" w:rsidR="00E36D36" w:rsidRPr="00FF2903" w:rsidRDefault="00E36D36" w:rsidP="009B77B2"/>
        </w:tc>
        <w:tc>
          <w:tcPr>
            <w:tcW w:w="2667" w:type="dxa"/>
          </w:tcPr>
          <w:p w14:paraId="5BCCB40E" w14:textId="77777777" w:rsidR="00E36D36" w:rsidRPr="00FF2903" w:rsidRDefault="00E36D36" w:rsidP="009B77B2"/>
        </w:tc>
      </w:tr>
      <w:bookmarkEnd w:id="1"/>
    </w:tbl>
    <w:p w14:paraId="29D3E080" w14:textId="77777777" w:rsidR="00E36D36" w:rsidRPr="002C1F9D" w:rsidRDefault="00E36D36" w:rsidP="00E36D36"/>
    <w:p w14:paraId="405867AA" w14:textId="0BFA9860" w:rsidR="00E36D36" w:rsidRPr="0017306D" w:rsidRDefault="00E36D36" w:rsidP="00E36D36">
      <w:r w:rsidRPr="0017306D">
        <w:t xml:space="preserve">Total TU estimates for the study phase: </w:t>
      </w:r>
      <w:r w:rsidR="007F6E81">
        <w:t>n/a</w:t>
      </w:r>
    </w:p>
    <w:p w14:paraId="1A8DC472" w14:textId="4F0070A3" w:rsidR="00E36D36" w:rsidRPr="0017306D" w:rsidRDefault="00E36D36" w:rsidP="00E36D36">
      <w:r w:rsidRPr="0017306D">
        <w:t xml:space="preserve">Total TU estimates for the normative phase: </w:t>
      </w:r>
      <w:r w:rsidR="00894364">
        <w:t>0</w:t>
      </w:r>
    </w:p>
    <w:p w14:paraId="4BB5FB2B" w14:textId="21502655" w:rsidR="00E36D36" w:rsidRDefault="00E36D36" w:rsidP="00E36D36">
      <w:r w:rsidRPr="0017306D">
        <w:t xml:space="preserve">Total TU estimates: </w:t>
      </w:r>
      <w:r w:rsidR="00894364">
        <w:t>0</w:t>
      </w:r>
    </w:p>
    <w:p w14:paraId="1F716B7A" w14:textId="77777777" w:rsidR="00E36D36" w:rsidRDefault="00E36D36" w:rsidP="00E36D36"/>
    <w:p w14:paraId="5D34EC67" w14:textId="56EA4D38" w:rsidR="00E36D36" w:rsidRPr="00C83B3D" w:rsidRDefault="00E36D36" w:rsidP="00E36D36">
      <w:pPr>
        <w:pStyle w:val="NO"/>
        <w:rPr>
          <w:sz w:val="21"/>
          <w:szCs w:val="21"/>
          <w:lang w:eastAsia="zh-CN"/>
        </w:rPr>
      </w:pPr>
      <w:r w:rsidRPr="00331C74">
        <w:rPr>
          <w:rFonts w:hint="eastAsia"/>
        </w:rPr>
        <w:t xml:space="preserve">NOTE: </w:t>
      </w:r>
      <w:r w:rsidRPr="00331C74">
        <w:tab/>
      </w:r>
      <w:r w:rsidR="007F6E81" w:rsidRPr="00331C74">
        <w:t>2 CRs have been agreed by SA3 to complete this Mini-WID, no additional time unit is planned</w:t>
      </w:r>
      <w:r w:rsidRPr="00002FCA">
        <w:rPr>
          <w:rFonts w:hint="eastAsia"/>
          <w:lang w:eastAsia="zh-CN"/>
        </w:rPr>
        <w:t>.</w:t>
      </w:r>
      <w:r w:rsidRPr="00BC671A">
        <w:rPr>
          <w:rFonts w:hint="eastAsia"/>
          <w:lang w:eastAsia="zh-CN"/>
        </w:rPr>
        <w:t xml:space="preserve"> </w:t>
      </w:r>
      <w:r w:rsidRPr="00BC671A">
        <w:rPr>
          <w:rFonts w:hint="eastAsia"/>
        </w:rPr>
        <w:t xml:space="preserve"> </w:t>
      </w:r>
    </w:p>
    <w:p w14:paraId="23CC8409" w14:textId="77777777" w:rsidR="000C0799" w:rsidRPr="00E36D36" w:rsidRDefault="000C0799" w:rsidP="000C0799">
      <w:pPr>
        <w:rPr>
          <w:rFonts w:eastAsia="SimSun"/>
          <w:lang w:eastAsia="zh-CN"/>
        </w:rPr>
      </w:pPr>
    </w:p>
    <w:p w14:paraId="7C8DD786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8921D99" w14:textId="77777777" w:rsidR="00681AF2" w:rsidRDefault="00681A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81AF2" w14:paraId="6679F1D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866267" w14:textId="77777777" w:rsidR="00681AF2" w:rsidRDefault="008A41E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81AF2" w14:paraId="1B8EBB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F40B36D" w14:textId="77777777" w:rsidR="00681AF2" w:rsidRDefault="008A41E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305E60" w14:textId="77777777" w:rsidR="00681AF2" w:rsidRDefault="008A41E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A1536D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0A728A" w14:textId="77777777" w:rsidR="00681AF2" w:rsidRDefault="008A41E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D8C804" w14:textId="77777777" w:rsidR="00681AF2" w:rsidRDefault="008A41E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7DF78E" w14:textId="77777777" w:rsidR="00681AF2" w:rsidRDefault="008A41EB">
            <w:pPr>
              <w:pStyle w:val="TAH"/>
            </w:pPr>
            <w:r>
              <w:t>Rapporteur</w:t>
            </w:r>
          </w:p>
        </w:tc>
      </w:tr>
      <w:tr w:rsidR="00681AF2" w14:paraId="715C0906" w14:textId="77777777">
        <w:trPr>
          <w:cantSplit/>
          <w:jc w:val="center"/>
        </w:trPr>
        <w:tc>
          <w:tcPr>
            <w:tcW w:w="1617" w:type="dxa"/>
          </w:tcPr>
          <w:p w14:paraId="4DC00BEA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95EB58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217278EB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F95A311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A9D98E4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AFF5B3D" w14:textId="77777777" w:rsidR="00681AF2" w:rsidRDefault="00681AF2">
            <w:pPr>
              <w:pStyle w:val="Guidance"/>
              <w:spacing w:after="0"/>
              <w:rPr>
                <w:lang w:val="es-ES"/>
              </w:rPr>
            </w:pPr>
          </w:p>
        </w:tc>
      </w:tr>
      <w:tr w:rsidR="00681AF2" w14:paraId="53488BC2" w14:textId="77777777">
        <w:trPr>
          <w:cantSplit/>
          <w:jc w:val="center"/>
        </w:trPr>
        <w:tc>
          <w:tcPr>
            <w:tcW w:w="1617" w:type="dxa"/>
          </w:tcPr>
          <w:p w14:paraId="72D33186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134" w:type="dxa"/>
          </w:tcPr>
          <w:p w14:paraId="2B1FD5B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409" w:type="dxa"/>
          </w:tcPr>
          <w:p w14:paraId="7F57C1CC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993" w:type="dxa"/>
          </w:tcPr>
          <w:p w14:paraId="64B29EE7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074" w:type="dxa"/>
          </w:tcPr>
          <w:p w14:paraId="3386DE0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186" w:type="dxa"/>
          </w:tcPr>
          <w:p w14:paraId="5801ACA1" w14:textId="77777777" w:rsidR="00681AF2" w:rsidRDefault="00681AF2">
            <w:pPr>
              <w:pStyle w:val="TAL"/>
              <w:rPr>
                <w:lang w:val="es-ES"/>
              </w:rPr>
            </w:pPr>
          </w:p>
        </w:tc>
      </w:tr>
    </w:tbl>
    <w:p w14:paraId="21266134" w14:textId="77777777" w:rsidR="00681AF2" w:rsidRDefault="00681AF2">
      <w:pPr>
        <w:pStyle w:val="FP"/>
        <w:rPr>
          <w:lang w:val="es-ES"/>
        </w:rPr>
      </w:pPr>
    </w:p>
    <w:p w14:paraId="586BC58E" w14:textId="77777777" w:rsidR="00681AF2" w:rsidRDefault="00681AF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81AF2" w14:paraId="024950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6C53C" w14:textId="77777777" w:rsidR="00681AF2" w:rsidRDefault="008A41E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81AF2" w14:paraId="355D6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ADF003" w14:textId="77777777" w:rsidR="00681AF2" w:rsidRDefault="008A41E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DD82A1" w14:textId="77777777" w:rsidR="00681AF2" w:rsidRDefault="008A41E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91550" w14:textId="77777777" w:rsidR="00681AF2" w:rsidRDefault="008A41E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E341BA" w14:textId="77777777" w:rsidR="00681AF2" w:rsidRDefault="008A41EB">
            <w:pPr>
              <w:pStyle w:val="TAH"/>
            </w:pPr>
            <w:r>
              <w:t>Remarks</w:t>
            </w:r>
          </w:p>
        </w:tc>
      </w:tr>
      <w:tr w:rsidR="00681AF2" w14:paraId="797E95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D5E" w14:textId="77777777" w:rsidR="00681AF2" w:rsidRDefault="008A41E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62" w14:textId="61F776FF" w:rsidR="00690699" w:rsidRDefault="0069069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Additional clause on roaming and interconnect for authorization in indirect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D64" w14:textId="77777777" w:rsidR="00681AF2" w:rsidRDefault="008A41E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 #10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B5" w14:textId="4E30FE7E" w:rsidR="00681AF2" w:rsidRDefault="00022D79">
            <w:pPr>
              <w:pStyle w:val="Guidance"/>
              <w:spacing w:after="0"/>
              <w:rPr>
                <w:i w:val="0"/>
                <w:iCs/>
              </w:rPr>
            </w:pPr>
            <w:bookmarkStart w:id="2" w:name="_Hlk198719695"/>
            <w:r>
              <w:rPr>
                <w:i w:val="0"/>
                <w:iCs/>
              </w:rPr>
              <w:t>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>3 and 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 xml:space="preserve">5 </w:t>
            </w:r>
            <w:r w:rsidR="00507FE3">
              <w:rPr>
                <w:i w:val="0"/>
                <w:iCs/>
              </w:rPr>
              <w:t>have been agreed by SA3</w:t>
            </w:r>
            <w:r>
              <w:rPr>
                <w:i w:val="0"/>
                <w:iCs/>
              </w:rPr>
              <w:t xml:space="preserve"> and</w:t>
            </w:r>
            <w:r w:rsidR="00507FE3">
              <w:rPr>
                <w:i w:val="0"/>
                <w:iCs/>
              </w:rPr>
              <w:t xml:space="preserve"> complete this </w:t>
            </w:r>
            <w:r w:rsidR="00227288">
              <w:rPr>
                <w:i w:val="0"/>
                <w:iCs/>
              </w:rPr>
              <w:t>Mini-WID, no additional time unit is planned</w:t>
            </w:r>
            <w:bookmarkEnd w:id="2"/>
          </w:p>
        </w:tc>
      </w:tr>
      <w:tr w:rsidR="00681AF2" w14:paraId="0413E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FDD" w14:textId="77777777" w:rsidR="00681AF2" w:rsidRDefault="00681A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52D" w14:textId="77777777" w:rsidR="00681AF2" w:rsidRDefault="00681A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969" w14:textId="77777777" w:rsidR="00681AF2" w:rsidRDefault="00681A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7B9" w14:textId="77777777" w:rsidR="00681AF2" w:rsidRDefault="00681AF2">
            <w:pPr>
              <w:pStyle w:val="TAL"/>
            </w:pPr>
          </w:p>
        </w:tc>
      </w:tr>
    </w:tbl>
    <w:p w14:paraId="09B48A26" w14:textId="77777777" w:rsidR="00681AF2" w:rsidRDefault="00681AF2"/>
    <w:p w14:paraId="6E2494FD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4AF2A" w14:textId="0E396718" w:rsidR="00681AF2" w:rsidRDefault="00277D0C">
      <w:pPr>
        <w:pStyle w:val="Guidance"/>
        <w:rPr>
          <w:rFonts w:eastAsia="SimSun"/>
          <w:lang w:val="en-US" w:eastAsia="zh-CN"/>
        </w:rPr>
      </w:pPr>
      <w:proofErr w:type="spellStart"/>
      <w:r>
        <w:rPr>
          <w:lang w:eastAsia="zh-CN"/>
        </w:rPr>
        <w:t>tbd</w:t>
      </w:r>
      <w:proofErr w:type="spellEnd"/>
    </w:p>
    <w:p w14:paraId="73709E78" w14:textId="77777777" w:rsidR="00681AF2" w:rsidRDefault="00681AF2"/>
    <w:p w14:paraId="427C54FC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D516E6" w14:textId="77777777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27DC36BE" w14:textId="77777777" w:rsidR="00681AF2" w:rsidRDefault="00681AF2"/>
    <w:p w14:paraId="462CF1E9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495E25" w14:textId="290F5C00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CT</w:t>
      </w:r>
      <w:r w:rsidR="00937C24">
        <w:rPr>
          <w:i w:val="0"/>
          <w:iCs/>
        </w:rPr>
        <w:t xml:space="preserve">4 </w:t>
      </w:r>
      <w:r>
        <w:rPr>
          <w:i w:val="0"/>
          <w:iCs/>
        </w:rPr>
        <w:t xml:space="preserve">for </w:t>
      </w:r>
      <w:r w:rsidR="00937C24">
        <w:rPr>
          <w:i w:val="0"/>
          <w:iCs/>
        </w:rPr>
        <w:t>checking on alignment</w:t>
      </w:r>
    </w:p>
    <w:p w14:paraId="2AAD9DDD" w14:textId="77777777" w:rsidR="00681AF2" w:rsidRDefault="00681AF2"/>
    <w:p w14:paraId="618DFAC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1ED9A54B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81AF2" w14:paraId="03DD9FF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6E64B" w14:textId="77777777" w:rsidR="00681AF2" w:rsidRDefault="008A41EB">
            <w:pPr>
              <w:pStyle w:val="TAH"/>
            </w:pPr>
            <w:r>
              <w:t>Supporting IM name</w:t>
            </w:r>
          </w:p>
        </w:tc>
      </w:tr>
      <w:tr w:rsidR="00681AF2" w14:paraId="5072489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F9775" w14:textId="14B33A02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Nokia </w:t>
            </w:r>
          </w:p>
        </w:tc>
      </w:tr>
      <w:tr w:rsidR="00681AF2" w14:paraId="70BABA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7573E" w14:textId="6B451930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Nokia Shanghai Bell</w:t>
            </w:r>
          </w:p>
        </w:tc>
      </w:tr>
      <w:tr w:rsidR="00681AF2" w14:paraId="3D84FD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42CBC" w14:textId="24FD0ED5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681AF2" w14:paraId="523FF0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C532F" w14:textId="3F74D46B" w:rsidR="00681AF2" w:rsidRDefault="00E0352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681AF2" w14:paraId="38EDED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5507E" w14:textId="5D6B867D" w:rsidR="00681AF2" w:rsidRDefault="00E0352F">
            <w:pPr>
              <w:pStyle w:val="TAL"/>
            </w:pPr>
            <w:r>
              <w:t>Deutsche Telekom</w:t>
            </w:r>
          </w:p>
        </w:tc>
      </w:tr>
      <w:tr w:rsidR="00277D0C" w14:paraId="0B2E8E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BB93F" w14:textId="0D762FA1" w:rsidR="00277D0C" w:rsidRDefault="00277D0C">
            <w:pPr>
              <w:pStyle w:val="TAL"/>
            </w:pPr>
            <w:r>
              <w:t>Huawei</w:t>
            </w:r>
          </w:p>
        </w:tc>
      </w:tr>
      <w:tr w:rsidR="005F2380" w14:paraId="496DF1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CBCA7" w14:textId="78EF3462" w:rsidR="005F2380" w:rsidRDefault="005F2380">
            <w:pPr>
              <w:pStyle w:val="TAL"/>
            </w:pPr>
            <w:r>
              <w:t>CableLabs</w:t>
            </w:r>
          </w:p>
        </w:tc>
      </w:tr>
    </w:tbl>
    <w:p w14:paraId="1AB0DDD9" w14:textId="77777777" w:rsidR="00681AF2" w:rsidRDefault="00681AF2"/>
    <w:p w14:paraId="0E3B8309" w14:textId="77777777" w:rsidR="00681AF2" w:rsidRDefault="00681AF2"/>
    <w:sectPr w:rsidR="00681AF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EE68" w14:textId="77777777" w:rsidR="00F6279C" w:rsidRDefault="00F6279C">
      <w:r>
        <w:separator/>
      </w:r>
    </w:p>
  </w:endnote>
  <w:endnote w:type="continuationSeparator" w:id="0">
    <w:p w14:paraId="735CC3A3" w14:textId="77777777" w:rsidR="00F6279C" w:rsidRDefault="00F6279C">
      <w:r>
        <w:continuationSeparator/>
      </w:r>
    </w:p>
  </w:endnote>
  <w:endnote w:type="continuationNotice" w:id="1">
    <w:p w14:paraId="135EE6A8" w14:textId="77777777" w:rsidR="00F6279C" w:rsidRDefault="00F62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FC92" w14:textId="77777777" w:rsidR="00F6279C" w:rsidRDefault="00F6279C">
      <w:r>
        <w:separator/>
      </w:r>
    </w:p>
  </w:footnote>
  <w:footnote w:type="continuationSeparator" w:id="0">
    <w:p w14:paraId="35962B50" w14:textId="77777777" w:rsidR="00F6279C" w:rsidRDefault="00F6279C">
      <w:r>
        <w:continuationSeparator/>
      </w:r>
    </w:p>
  </w:footnote>
  <w:footnote w:type="continuationNotice" w:id="1">
    <w:p w14:paraId="24EE3B24" w14:textId="77777777" w:rsidR="00F6279C" w:rsidRDefault="00F627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2F0"/>
    <w:multiLevelType w:val="multilevel"/>
    <w:tmpl w:val="08B11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43E38"/>
    <w:multiLevelType w:val="hybridMultilevel"/>
    <w:tmpl w:val="3D4C2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1338">
    <w:abstractNumId w:val="0"/>
  </w:num>
  <w:num w:numId="2" w16cid:durableId="3081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2202"/>
    <w:rsid w:val="00022D79"/>
    <w:rsid w:val="000237F6"/>
    <w:rsid w:val="000247B9"/>
    <w:rsid w:val="0003016C"/>
    <w:rsid w:val="00030CD4"/>
    <w:rsid w:val="00031D0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1155"/>
    <w:rsid w:val="000726EB"/>
    <w:rsid w:val="00072A7C"/>
    <w:rsid w:val="000775E7"/>
    <w:rsid w:val="0007775C"/>
    <w:rsid w:val="00094F23"/>
    <w:rsid w:val="000967F4"/>
    <w:rsid w:val="000A6432"/>
    <w:rsid w:val="000B43E9"/>
    <w:rsid w:val="000C0799"/>
    <w:rsid w:val="000C5660"/>
    <w:rsid w:val="000D6D78"/>
    <w:rsid w:val="000E0429"/>
    <w:rsid w:val="000E0437"/>
    <w:rsid w:val="000F0272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50C36"/>
    <w:rsid w:val="00157352"/>
    <w:rsid w:val="00157F50"/>
    <w:rsid w:val="00157FFB"/>
    <w:rsid w:val="001607AE"/>
    <w:rsid w:val="00166A1B"/>
    <w:rsid w:val="00167F4A"/>
    <w:rsid w:val="00170EDB"/>
    <w:rsid w:val="0017368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13762"/>
    <w:rsid w:val="00220932"/>
    <w:rsid w:val="00221438"/>
    <w:rsid w:val="00227288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77D0C"/>
    <w:rsid w:val="002919B7"/>
    <w:rsid w:val="00291EF2"/>
    <w:rsid w:val="00295D61"/>
    <w:rsid w:val="00297C1F"/>
    <w:rsid w:val="00297E76"/>
    <w:rsid w:val="002B074C"/>
    <w:rsid w:val="002B2FE7"/>
    <w:rsid w:val="002B34EA"/>
    <w:rsid w:val="002B5361"/>
    <w:rsid w:val="002C1BA4"/>
    <w:rsid w:val="002C47B8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3B86"/>
    <w:rsid w:val="00325E33"/>
    <w:rsid w:val="003275E6"/>
    <w:rsid w:val="00331C74"/>
    <w:rsid w:val="003362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C3836"/>
    <w:rsid w:val="003D0FB1"/>
    <w:rsid w:val="003D4593"/>
    <w:rsid w:val="003E29F7"/>
    <w:rsid w:val="003E2C8B"/>
    <w:rsid w:val="003E466A"/>
    <w:rsid w:val="003E4AC7"/>
    <w:rsid w:val="003E5604"/>
    <w:rsid w:val="003E57A1"/>
    <w:rsid w:val="003E6000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BB4"/>
    <w:rsid w:val="004C4C9B"/>
    <w:rsid w:val="004D2FA0"/>
    <w:rsid w:val="004E1010"/>
    <w:rsid w:val="004F4172"/>
    <w:rsid w:val="0050202A"/>
    <w:rsid w:val="00506F7F"/>
    <w:rsid w:val="00507903"/>
    <w:rsid w:val="00507FE3"/>
    <w:rsid w:val="0052032E"/>
    <w:rsid w:val="00521896"/>
    <w:rsid w:val="00522A80"/>
    <w:rsid w:val="005265DD"/>
    <w:rsid w:val="005314F9"/>
    <w:rsid w:val="00535A39"/>
    <w:rsid w:val="00544D8F"/>
    <w:rsid w:val="00553BDE"/>
    <w:rsid w:val="00556F13"/>
    <w:rsid w:val="00562495"/>
    <w:rsid w:val="00562838"/>
    <w:rsid w:val="00565144"/>
    <w:rsid w:val="0057401B"/>
    <w:rsid w:val="00577727"/>
    <w:rsid w:val="005777AF"/>
    <w:rsid w:val="00582A2E"/>
    <w:rsid w:val="00586562"/>
    <w:rsid w:val="00586585"/>
    <w:rsid w:val="0059009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380"/>
    <w:rsid w:val="005F2E94"/>
    <w:rsid w:val="005F4B34"/>
    <w:rsid w:val="0061171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66E18"/>
    <w:rsid w:val="006672DC"/>
    <w:rsid w:val="0067616E"/>
    <w:rsid w:val="00681AF2"/>
    <w:rsid w:val="00687188"/>
    <w:rsid w:val="00690699"/>
    <w:rsid w:val="00690725"/>
    <w:rsid w:val="00693606"/>
    <w:rsid w:val="00693D70"/>
    <w:rsid w:val="00695CA2"/>
    <w:rsid w:val="006975AE"/>
    <w:rsid w:val="006A0E66"/>
    <w:rsid w:val="006A32D1"/>
    <w:rsid w:val="006A3CF5"/>
    <w:rsid w:val="006B4BC6"/>
    <w:rsid w:val="006C25D3"/>
    <w:rsid w:val="006D03E2"/>
    <w:rsid w:val="006D0A8E"/>
    <w:rsid w:val="006D3D54"/>
    <w:rsid w:val="006D6A20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1077"/>
    <w:rsid w:val="00712E81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61952"/>
    <w:rsid w:val="00761B9B"/>
    <w:rsid w:val="00762474"/>
    <w:rsid w:val="0076439E"/>
    <w:rsid w:val="007643A4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1F94"/>
    <w:rsid w:val="007C767B"/>
    <w:rsid w:val="007D3C7C"/>
    <w:rsid w:val="007D687A"/>
    <w:rsid w:val="007E1BA0"/>
    <w:rsid w:val="007E5386"/>
    <w:rsid w:val="007F2297"/>
    <w:rsid w:val="007F55EC"/>
    <w:rsid w:val="007F6574"/>
    <w:rsid w:val="007F6E81"/>
    <w:rsid w:val="008213D0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3F9B"/>
    <w:rsid w:val="00876BD5"/>
    <w:rsid w:val="00894364"/>
    <w:rsid w:val="00897C84"/>
    <w:rsid w:val="008A06BE"/>
    <w:rsid w:val="008A41EB"/>
    <w:rsid w:val="008A56FD"/>
    <w:rsid w:val="008C30DC"/>
    <w:rsid w:val="008D3DA6"/>
    <w:rsid w:val="008D5DA3"/>
    <w:rsid w:val="008E70F7"/>
    <w:rsid w:val="008F10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C24"/>
    <w:rsid w:val="00940736"/>
    <w:rsid w:val="00940927"/>
    <w:rsid w:val="00941253"/>
    <w:rsid w:val="009428D0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15A0"/>
    <w:rsid w:val="009F6047"/>
    <w:rsid w:val="00A0318D"/>
    <w:rsid w:val="00A03D2A"/>
    <w:rsid w:val="00A10ADB"/>
    <w:rsid w:val="00A10EEF"/>
    <w:rsid w:val="00A144AB"/>
    <w:rsid w:val="00A151A1"/>
    <w:rsid w:val="00A17F01"/>
    <w:rsid w:val="00A20DC1"/>
    <w:rsid w:val="00A24557"/>
    <w:rsid w:val="00A248B2"/>
    <w:rsid w:val="00A267D7"/>
    <w:rsid w:val="00A27A64"/>
    <w:rsid w:val="00A32FDA"/>
    <w:rsid w:val="00A37F80"/>
    <w:rsid w:val="00A46B3F"/>
    <w:rsid w:val="00A46F30"/>
    <w:rsid w:val="00A532CC"/>
    <w:rsid w:val="00A61169"/>
    <w:rsid w:val="00A63024"/>
    <w:rsid w:val="00A65602"/>
    <w:rsid w:val="00A82FCC"/>
    <w:rsid w:val="00A8479D"/>
    <w:rsid w:val="00A906A4"/>
    <w:rsid w:val="00A9279F"/>
    <w:rsid w:val="00A964E0"/>
    <w:rsid w:val="00A97953"/>
    <w:rsid w:val="00AA574E"/>
    <w:rsid w:val="00AB12C9"/>
    <w:rsid w:val="00AC596D"/>
    <w:rsid w:val="00AD324E"/>
    <w:rsid w:val="00AD5B51"/>
    <w:rsid w:val="00AD7B78"/>
    <w:rsid w:val="00AE0E24"/>
    <w:rsid w:val="00AF4118"/>
    <w:rsid w:val="00B00077"/>
    <w:rsid w:val="00B03107"/>
    <w:rsid w:val="00B04E7C"/>
    <w:rsid w:val="00B10820"/>
    <w:rsid w:val="00B10ACE"/>
    <w:rsid w:val="00B16E03"/>
    <w:rsid w:val="00B1749C"/>
    <w:rsid w:val="00B2082C"/>
    <w:rsid w:val="00B30214"/>
    <w:rsid w:val="00B309A6"/>
    <w:rsid w:val="00B3526C"/>
    <w:rsid w:val="00B36345"/>
    <w:rsid w:val="00B376E0"/>
    <w:rsid w:val="00B43DA4"/>
    <w:rsid w:val="00B45C31"/>
    <w:rsid w:val="00B47534"/>
    <w:rsid w:val="00B50B89"/>
    <w:rsid w:val="00B52AFB"/>
    <w:rsid w:val="00B54C7D"/>
    <w:rsid w:val="00B5557E"/>
    <w:rsid w:val="00B63284"/>
    <w:rsid w:val="00B670BF"/>
    <w:rsid w:val="00B74728"/>
    <w:rsid w:val="00B75CE0"/>
    <w:rsid w:val="00B84B54"/>
    <w:rsid w:val="00B92B0A"/>
    <w:rsid w:val="00B92C7D"/>
    <w:rsid w:val="00B93BB2"/>
    <w:rsid w:val="00B9633E"/>
    <w:rsid w:val="00B9697B"/>
    <w:rsid w:val="00BA428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46B"/>
    <w:rsid w:val="00BD3369"/>
    <w:rsid w:val="00BD3E51"/>
    <w:rsid w:val="00BD5835"/>
    <w:rsid w:val="00BE1252"/>
    <w:rsid w:val="00BE3A83"/>
    <w:rsid w:val="00BE3E87"/>
    <w:rsid w:val="00BE5D2E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4941"/>
    <w:rsid w:val="00C76753"/>
    <w:rsid w:val="00C8586A"/>
    <w:rsid w:val="00C97D83"/>
    <w:rsid w:val="00CA27A2"/>
    <w:rsid w:val="00CA2B4F"/>
    <w:rsid w:val="00CA5DB0"/>
    <w:rsid w:val="00CC084E"/>
    <w:rsid w:val="00CC3C0D"/>
    <w:rsid w:val="00CC58ED"/>
    <w:rsid w:val="00CD15FD"/>
    <w:rsid w:val="00CD724F"/>
    <w:rsid w:val="00CD73E3"/>
    <w:rsid w:val="00CE314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1561"/>
    <w:rsid w:val="00DC22B7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52F"/>
    <w:rsid w:val="00E03A99"/>
    <w:rsid w:val="00E041CD"/>
    <w:rsid w:val="00E06534"/>
    <w:rsid w:val="00E126A5"/>
    <w:rsid w:val="00E1463F"/>
    <w:rsid w:val="00E17228"/>
    <w:rsid w:val="00E20467"/>
    <w:rsid w:val="00E34AA9"/>
    <w:rsid w:val="00E363A9"/>
    <w:rsid w:val="00E36D36"/>
    <w:rsid w:val="00E413E0"/>
    <w:rsid w:val="00E4689F"/>
    <w:rsid w:val="00E52D2B"/>
    <w:rsid w:val="00E53AE3"/>
    <w:rsid w:val="00E5574A"/>
    <w:rsid w:val="00E64FB2"/>
    <w:rsid w:val="00E67B7D"/>
    <w:rsid w:val="00E709FF"/>
    <w:rsid w:val="00E81E2C"/>
    <w:rsid w:val="00E82FBF"/>
    <w:rsid w:val="00EA0E20"/>
    <w:rsid w:val="00EA662E"/>
    <w:rsid w:val="00EB048D"/>
    <w:rsid w:val="00EB5D2F"/>
    <w:rsid w:val="00EB6F8A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2373"/>
    <w:rsid w:val="00F355A1"/>
    <w:rsid w:val="00F378BE"/>
    <w:rsid w:val="00F43120"/>
    <w:rsid w:val="00F44FF2"/>
    <w:rsid w:val="00F60AC9"/>
    <w:rsid w:val="00F6279C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331A"/>
    <w:rsid w:val="00F93916"/>
    <w:rsid w:val="00F941B8"/>
    <w:rsid w:val="00FA5FA5"/>
    <w:rsid w:val="00FA6721"/>
    <w:rsid w:val="00FA7365"/>
    <w:rsid w:val="00FA79A7"/>
    <w:rsid w:val="00FC643D"/>
    <w:rsid w:val="00FD1DAF"/>
    <w:rsid w:val="00FD79C6"/>
    <w:rsid w:val="00FE3DCC"/>
    <w:rsid w:val="00FE4A58"/>
    <w:rsid w:val="00FE53C8"/>
    <w:rsid w:val="00FE5FB7"/>
    <w:rsid w:val="011E32D4"/>
    <w:rsid w:val="021D04ED"/>
    <w:rsid w:val="02CB7221"/>
    <w:rsid w:val="039C54DF"/>
    <w:rsid w:val="08476E78"/>
    <w:rsid w:val="08812A7B"/>
    <w:rsid w:val="0FDC4FF0"/>
    <w:rsid w:val="14B814CB"/>
    <w:rsid w:val="16766EE8"/>
    <w:rsid w:val="17F468CE"/>
    <w:rsid w:val="1BB31808"/>
    <w:rsid w:val="1C9101C4"/>
    <w:rsid w:val="1E246913"/>
    <w:rsid w:val="1FDD5762"/>
    <w:rsid w:val="20177991"/>
    <w:rsid w:val="206C396B"/>
    <w:rsid w:val="23145B89"/>
    <w:rsid w:val="259C3613"/>
    <w:rsid w:val="267C691E"/>
    <w:rsid w:val="26920025"/>
    <w:rsid w:val="26B47AF9"/>
    <w:rsid w:val="26B661E4"/>
    <w:rsid w:val="28EC0906"/>
    <w:rsid w:val="2B7D2964"/>
    <w:rsid w:val="2CD57E59"/>
    <w:rsid w:val="2CDA0C80"/>
    <w:rsid w:val="2E7508A8"/>
    <w:rsid w:val="36C25027"/>
    <w:rsid w:val="37AD27C6"/>
    <w:rsid w:val="3A4E2D76"/>
    <w:rsid w:val="3B9868BA"/>
    <w:rsid w:val="3C2F44CA"/>
    <w:rsid w:val="3C557FF2"/>
    <w:rsid w:val="3E761F4E"/>
    <w:rsid w:val="404A0E1B"/>
    <w:rsid w:val="408F5F78"/>
    <w:rsid w:val="40F51B9F"/>
    <w:rsid w:val="41A06CC3"/>
    <w:rsid w:val="45252301"/>
    <w:rsid w:val="48E829AC"/>
    <w:rsid w:val="4A227E34"/>
    <w:rsid w:val="4B4C64A7"/>
    <w:rsid w:val="4BD25A42"/>
    <w:rsid w:val="4D8527CD"/>
    <w:rsid w:val="4EA33F5E"/>
    <w:rsid w:val="501D2EEE"/>
    <w:rsid w:val="52753497"/>
    <w:rsid w:val="557D1BDA"/>
    <w:rsid w:val="567E654A"/>
    <w:rsid w:val="56C71C79"/>
    <w:rsid w:val="592D4097"/>
    <w:rsid w:val="59EE5898"/>
    <w:rsid w:val="5A7972FC"/>
    <w:rsid w:val="5ACF44FE"/>
    <w:rsid w:val="5B1C3A89"/>
    <w:rsid w:val="5C73549F"/>
    <w:rsid w:val="5D24633B"/>
    <w:rsid w:val="60EF4197"/>
    <w:rsid w:val="652C3C9A"/>
    <w:rsid w:val="69FB3717"/>
    <w:rsid w:val="6D8C4655"/>
    <w:rsid w:val="715A4C86"/>
    <w:rsid w:val="731B6E65"/>
    <w:rsid w:val="73C97B09"/>
    <w:rsid w:val="7626252E"/>
    <w:rsid w:val="7798761A"/>
    <w:rsid w:val="782273EE"/>
    <w:rsid w:val="78731C2D"/>
    <w:rsid w:val="799B574F"/>
    <w:rsid w:val="7C65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CD299"/>
  <w15:docId w15:val="{22735A3B-D9EC-4A9B-8132-46C47A67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SimSun" w:hAnsi="CG Times (WN)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suppressAutoHyphens/>
      <w:spacing w:after="180"/>
      <w:ind w:left="1135" w:hanging="851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666E1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5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30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0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18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RBI5PAMIO524-1616901215-47608</_dlc_DocId>
    <_dlc_DocIdUrl xmlns="71c5aaf6-e6ce-465b-b873-5148d2a4c105">
      <Url>https://nokia.sharepoint.com/sites/gxp/_layouts/15/DocIdRedir.aspx?ID=RBI5PAMIO524-1616901215-47608</Url>
      <Description>RBI5PAMIO524-1616901215-47608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99734-56D4-44C7-94FA-F4243DABB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0A124E5-1700-4E72-9F1B-C4062666B6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/>
      <vt:lpstr>Source:	Nokia</vt:lpstr>
      <vt:lpstr>Title:	Mini WID on Roaming and interconnect authorization aspects in indirect co</vt:lpstr>
      <vt:lpstr>Document for:	Approval</vt:lpstr>
      <vt:lpstr>Agenda Item:	3.1</vt:lpstr>
      <vt:lpstr>1	Impacts</vt:lpstr>
      <vt:lpstr>2	Classification of the Work Item and linked work items</vt:lpstr>
      <vt:lpstr>    2.1	Primary classification</vt:lpstr>
      <vt:lpstr>        This work item is a work item….</vt:lpstr>
      <vt:lpstr>    2.2	Parent Work Item</vt:lpstr>
      <vt:lpstr>        2.3	Other related Work Items and dependencies</vt:lpstr>
      <vt:lpstr>3	Justification</vt:lpstr>
      <vt:lpstr>4	Objective</vt:lpstr>
      <vt:lpstr>    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Nokia1</cp:lastModifiedBy>
  <cp:revision>3</cp:revision>
  <cp:lastPrinted>2001-04-23T09:30:00Z</cp:lastPrinted>
  <dcterms:created xsi:type="dcterms:W3CDTF">2025-05-23T07:50:00Z</dcterms:created>
  <dcterms:modified xsi:type="dcterms:W3CDTF">2025-05-23T07:51:00Z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2024-08-11T21:28:03Z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9427873a-8289-4c57-b787-6ef0541ea583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dlc_DocIdItemGuid">
    <vt:lpwstr>ac47f7d1-aa1f-4857-8b61-031597eca668</vt:lpwstr>
  </property>
  <property fmtid="{D5CDD505-2E9C-101B-9397-08002B2CF9AE}" pid="12" name="KSOProductBuildVer">
    <vt:lpwstr>2052-11.8.2.12085</vt:lpwstr>
  </property>
  <property fmtid="{D5CDD505-2E9C-101B-9397-08002B2CF9AE}" pid="13" name="ICV">
    <vt:lpwstr>3201341EC0D74345B883228A3B4A2141</vt:lpwstr>
  </property>
</Properties>
</file>